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192B7" w14:textId="77777777" w:rsidR="00121419" w:rsidRDefault="00121419" w:rsidP="00121419">
      <w:pPr>
        <w:pStyle w:val="3"/>
        <w:jc w:val="center"/>
        <w:rPr>
          <w:rFonts w:ascii="Arial" w:hAnsi="Arial" w:cs="Arial"/>
          <w:b w:val="0"/>
          <w:bCs w:val="0"/>
          <w:caps/>
          <w:color w:val="028EF0"/>
          <w:sz w:val="30"/>
          <w:szCs w:val="30"/>
        </w:rPr>
      </w:pPr>
      <w:r>
        <w:rPr>
          <w:rStyle w:val="contenttitletxt"/>
          <w:rFonts w:ascii="Arial" w:hAnsi="Arial" w:cs="Arial"/>
          <w:b w:val="0"/>
          <w:bCs w:val="0"/>
          <w:caps/>
          <w:color w:val="028EF0"/>
          <w:sz w:val="30"/>
          <w:szCs w:val="30"/>
        </w:rPr>
        <w:t>ТАРИФЫ НА 2017 ГОД, С 1 ЯНВАРЯ, С 1 ИЮЛЯ</w:t>
      </w:r>
    </w:p>
    <w:p w14:paraId="600E0ED9" w14:textId="060C86AF" w:rsidR="00121419" w:rsidRDefault="00121419" w:rsidP="0012141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aps/>
          <w:color w:val="028EF0"/>
          <w:sz w:val="30"/>
          <w:szCs w:val="30"/>
          <w:lang w:eastAsia="ru-RU"/>
        </w:rPr>
      </w:pPr>
      <w:r>
        <w:rPr>
          <w:rFonts w:ascii="Arial" w:eastAsia="Times New Roman" w:hAnsi="Arial" w:cs="Arial"/>
          <w:caps/>
          <w:color w:val="028EF0"/>
          <w:sz w:val="30"/>
          <w:szCs w:val="30"/>
          <w:lang w:eastAsia="ru-RU"/>
        </w:rPr>
        <w:t>МУП «</w:t>
      </w:r>
      <w:proofErr w:type="spellStart"/>
      <w:r>
        <w:rPr>
          <w:rFonts w:ascii="Arial" w:eastAsia="Times New Roman" w:hAnsi="Arial" w:cs="Arial"/>
          <w:color w:val="028EF0"/>
          <w:sz w:val="30"/>
          <w:szCs w:val="30"/>
          <w:lang w:eastAsia="ru-RU"/>
        </w:rPr>
        <w:t>Теплоэнерго</w:t>
      </w:r>
      <w:proofErr w:type="spellEnd"/>
      <w:r>
        <w:rPr>
          <w:rFonts w:ascii="Arial" w:eastAsia="Times New Roman" w:hAnsi="Arial" w:cs="Arial"/>
          <w:color w:val="028EF0"/>
          <w:sz w:val="30"/>
          <w:szCs w:val="30"/>
          <w:lang w:eastAsia="ru-RU"/>
        </w:rPr>
        <w:t>»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1665"/>
        <w:gridCol w:w="1632"/>
        <w:gridCol w:w="3475"/>
      </w:tblGrid>
      <w:tr w:rsidR="00121419" w:rsidRPr="00121419" w14:paraId="0C5A8A99" w14:textId="77777777" w:rsidTr="00121419">
        <w:trPr>
          <w:tblCellSpacing w:w="0" w:type="dxa"/>
        </w:trPr>
        <w:tc>
          <w:tcPr>
            <w:tcW w:w="30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B3F66" w14:textId="77777777" w:rsidR="00121419" w:rsidRPr="00121419" w:rsidRDefault="00121419" w:rsidP="00121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Услуга</w:t>
            </w:r>
          </w:p>
        </w:tc>
        <w:tc>
          <w:tcPr>
            <w:tcW w:w="18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C1196" w14:textId="77777777" w:rsidR="00121419" w:rsidRPr="00121419" w:rsidRDefault="00121419" w:rsidP="00121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Тариф</w:t>
            </w:r>
          </w:p>
        </w:tc>
        <w:tc>
          <w:tcPr>
            <w:tcW w:w="18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B5FC4" w14:textId="77777777" w:rsidR="00121419" w:rsidRPr="00121419" w:rsidRDefault="00121419" w:rsidP="00121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42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5A57E" w14:textId="77777777" w:rsidR="00121419" w:rsidRPr="00121419" w:rsidRDefault="00121419" w:rsidP="00121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Документы</w:t>
            </w:r>
          </w:p>
        </w:tc>
      </w:tr>
      <w:tr w:rsidR="00121419" w:rsidRPr="00121419" w14:paraId="2E6C66D4" w14:textId="77777777" w:rsidTr="0012141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9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3CF6D" w14:textId="77777777" w:rsidR="00121419" w:rsidRPr="00121419" w:rsidRDefault="00121419" w:rsidP="00121419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9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932C8" w14:textId="77777777" w:rsidR="00121419" w:rsidRPr="00121419" w:rsidRDefault="00121419" w:rsidP="00121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1706.10 руб./ 1Гкал</w:t>
            </w:r>
          </w:p>
        </w:tc>
        <w:tc>
          <w:tcPr>
            <w:tcW w:w="18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9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E069D" w14:textId="77777777" w:rsidR="00121419" w:rsidRPr="00121419" w:rsidRDefault="00121419" w:rsidP="00121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01.01.2017-30.06.2017</w:t>
            </w:r>
          </w:p>
        </w:tc>
        <w:tc>
          <w:tcPr>
            <w:tcW w:w="4200" w:type="dxa"/>
            <w:vMerge w:val="restart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9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0745A" w14:textId="77777777" w:rsidR="00121419" w:rsidRPr="00121419" w:rsidRDefault="00121419" w:rsidP="00121419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 xml:space="preserve">Приказ комиссии по </w:t>
            </w:r>
            <w:proofErr w:type="spellStart"/>
            <w:proofErr w:type="gramStart"/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гос.регулированию</w:t>
            </w:r>
            <w:proofErr w:type="spellEnd"/>
            <w:proofErr w:type="gramEnd"/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 xml:space="preserve"> цен и тарифов в Белгородской обл. от 15.12.2016 г. № 26/16</w:t>
            </w:r>
          </w:p>
        </w:tc>
      </w:tr>
      <w:tr w:rsidR="00121419" w:rsidRPr="00121419" w14:paraId="32D54572" w14:textId="77777777" w:rsidTr="0012141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vAlign w:val="center"/>
            <w:hideMark/>
          </w:tcPr>
          <w:p w14:paraId="0FB1AD75" w14:textId="77777777" w:rsidR="00121419" w:rsidRPr="00121419" w:rsidRDefault="00121419" w:rsidP="00121419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81E32" w14:textId="77777777" w:rsidR="00121419" w:rsidRPr="00121419" w:rsidRDefault="00121419" w:rsidP="00121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1774.34руб./ 1Гкал</w:t>
            </w:r>
          </w:p>
        </w:tc>
        <w:tc>
          <w:tcPr>
            <w:tcW w:w="18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B42F4" w14:textId="77777777" w:rsidR="00121419" w:rsidRPr="00121419" w:rsidRDefault="00121419" w:rsidP="00121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01.07.2017-31.12.2017</w:t>
            </w:r>
          </w:p>
        </w:tc>
        <w:tc>
          <w:tcPr>
            <w:tcW w:w="0" w:type="auto"/>
            <w:vMerge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vAlign w:val="center"/>
            <w:hideMark/>
          </w:tcPr>
          <w:p w14:paraId="4A943580" w14:textId="77777777" w:rsidR="00121419" w:rsidRPr="00121419" w:rsidRDefault="00121419" w:rsidP="00121419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</w:p>
        </w:tc>
      </w:tr>
      <w:tr w:rsidR="00121419" w:rsidRPr="00121419" w14:paraId="4A09276A" w14:textId="77777777" w:rsidTr="0012141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9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5E701" w14:textId="77777777" w:rsidR="00121419" w:rsidRPr="00121419" w:rsidRDefault="00121419" w:rsidP="00121419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9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BDADE" w14:textId="77777777" w:rsidR="00121419" w:rsidRPr="00121419" w:rsidRDefault="00121419" w:rsidP="00121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96.90 руб./ 1 м3</w:t>
            </w:r>
          </w:p>
        </w:tc>
        <w:tc>
          <w:tcPr>
            <w:tcW w:w="18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9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857C1" w14:textId="77777777" w:rsidR="00121419" w:rsidRPr="00121419" w:rsidRDefault="00121419" w:rsidP="00121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01.01.2017-30.06.2017</w:t>
            </w:r>
          </w:p>
        </w:tc>
        <w:tc>
          <w:tcPr>
            <w:tcW w:w="4200" w:type="dxa"/>
            <w:vMerge w:val="restart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9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B708A" w14:textId="77777777" w:rsidR="00121419" w:rsidRPr="00121419" w:rsidRDefault="00121419" w:rsidP="00121419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 xml:space="preserve">Приказ комиссии по </w:t>
            </w:r>
            <w:proofErr w:type="spellStart"/>
            <w:proofErr w:type="gramStart"/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гос.регулированию</w:t>
            </w:r>
            <w:proofErr w:type="spellEnd"/>
            <w:proofErr w:type="gramEnd"/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 xml:space="preserve"> цен и тарифов в Белгородской обл. от 20.12.2016 г. № 26/40</w:t>
            </w:r>
          </w:p>
        </w:tc>
      </w:tr>
      <w:tr w:rsidR="00121419" w:rsidRPr="00121419" w14:paraId="70F5E059" w14:textId="77777777" w:rsidTr="0012141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vAlign w:val="center"/>
            <w:hideMark/>
          </w:tcPr>
          <w:p w14:paraId="5C39D9B5" w14:textId="77777777" w:rsidR="00121419" w:rsidRPr="00121419" w:rsidRDefault="00121419" w:rsidP="00121419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1EA8B" w14:textId="77777777" w:rsidR="00121419" w:rsidRPr="00121419" w:rsidRDefault="00121419" w:rsidP="00121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101.48 руб. /1 м3</w:t>
            </w:r>
          </w:p>
        </w:tc>
        <w:tc>
          <w:tcPr>
            <w:tcW w:w="18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F9EA6" w14:textId="77777777" w:rsidR="00121419" w:rsidRPr="00121419" w:rsidRDefault="00121419" w:rsidP="00121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01.07.2017-31.12.2017</w:t>
            </w:r>
          </w:p>
        </w:tc>
        <w:tc>
          <w:tcPr>
            <w:tcW w:w="0" w:type="auto"/>
            <w:vMerge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vAlign w:val="center"/>
            <w:hideMark/>
          </w:tcPr>
          <w:p w14:paraId="6226436F" w14:textId="77777777" w:rsidR="00121419" w:rsidRPr="00121419" w:rsidRDefault="00121419" w:rsidP="00121419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</w:p>
        </w:tc>
      </w:tr>
    </w:tbl>
    <w:p w14:paraId="4E29094E" w14:textId="77777777" w:rsidR="00121419" w:rsidRPr="00121419" w:rsidRDefault="00121419" w:rsidP="0012141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aps/>
          <w:color w:val="028EF0"/>
          <w:sz w:val="30"/>
          <w:szCs w:val="30"/>
          <w:lang w:eastAsia="ru-RU"/>
        </w:rPr>
      </w:pPr>
    </w:p>
    <w:p w14:paraId="371B0772" w14:textId="78C3A535" w:rsidR="000428B5" w:rsidRDefault="00121419" w:rsidP="0012141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028EF0"/>
          <w:sz w:val="30"/>
          <w:szCs w:val="30"/>
          <w:lang w:eastAsia="ru-RU"/>
        </w:rPr>
      </w:pPr>
      <w:r>
        <w:rPr>
          <w:rFonts w:ascii="Arial" w:eastAsia="Times New Roman" w:hAnsi="Arial" w:cs="Arial"/>
          <w:caps/>
          <w:color w:val="028EF0"/>
          <w:sz w:val="30"/>
          <w:szCs w:val="30"/>
          <w:lang w:eastAsia="ru-RU"/>
        </w:rPr>
        <w:t>МУП «</w:t>
      </w:r>
      <w:r>
        <w:rPr>
          <w:rFonts w:ascii="Arial" w:eastAsia="Times New Roman" w:hAnsi="Arial" w:cs="Arial"/>
          <w:color w:val="028EF0"/>
          <w:sz w:val="30"/>
          <w:szCs w:val="30"/>
          <w:lang w:eastAsia="ru-RU"/>
        </w:rPr>
        <w:t>Водоканал</w:t>
      </w:r>
      <w:r>
        <w:rPr>
          <w:rFonts w:ascii="Arial" w:eastAsia="Times New Roman" w:hAnsi="Arial" w:cs="Arial"/>
          <w:color w:val="028EF0"/>
          <w:sz w:val="30"/>
          <w:szCs w:val="30"/>
          <w:lang w:eastAsia="ru-RU"/>
        </w:rPr>
        <w:t>»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1379"/>
        <w:gridCol w:w="1436"/>
        <w:gridCol w:w="4205"/>
      </w:tblGrid>
      <w:tr w:rsidR="00121419" w:rsidRPr="00121419" w14:paraId="16C16A4D" w14:textId="77777777" w:rsidTr="00121419">
        <w:trPr>
          <w:tblCellSpacing w:w="0" w:type="dxa"/>
        </w:trPr>
        <w:tc>
          <w:tcPr>
            <w:tcW w:w="30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9C6C4" w14:textId="77777777" w:rsidR="00121419" w:rsidRPr="00121419" w:rsidRDefault="00121419" w:rsidP="00121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Услуга</w:t>
            </w:r>
          </w:p>
        </w:tc>
        <w:tc>
          <w:tcPr>
            <w:tcW w:w="18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B3428" w14:textId="77777777" w:rsidR="00121419" w:rsidRPr="00121419" w:rsidRDefault="00121419" w:rsidP="00121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Тариф</w:t>
            </w:r>
          </w:p>
        </w:tc>
        <w:tc>
          <w:tcPr>
            <w:tcW w:w="18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CAC08" w14:textId="77777777" w:rsidR="00121419" w:rsidRPr="00121419" w:rsidRDefault="00121419" w:rsidP="00121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42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0B661" w14:textId="77777777" w:rsidR="00121419" w:rsidRPr="00121419" w:rsidRDefault="00121419" w:rsidP="00121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Документы</w:t>
            </w:r>
          </w:p>
        </w:tc>
      </w:tr>
      <w:tr w:rsidR="00121419" w:rsidRPr="00121419" w14:paraId="5F73B0F6" w14:textId="77777777" w:rsidTr="0012141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9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7D541" w14:textId="77777777" w:rsidR="00121419" w:rsidRPr="00121419" w:rsidRDefault="00121419" w:rsidP="00121419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9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CEAD1" w14:textId="77777777" w:rsidR="00121419" w:rsidRPr="00121419" w:rsidRDefault="00121419" w:rsidP="00121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17,50 руб./ 1 м3</w:t>
            </w:r>
          </w:p>
        </w:tc>
        <w:tc>
          <w:tcPr>
            <w:tcW w:w="18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9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92359" w14:textId="77777777" w:rsidR="00121419" w:rsidRPr="00121419" w:rsidRDefault="00121419" w:rsidP="00121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01.01.2017-30.06.2017</w:t>
            </w:r>
          </w:p>
        </w:tc>
        <w:tc>
          <w:tcPr>
            <w:tcW w:w="0" w:type="auto"/>
            <w:vMerge w:val="restart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9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DFBDA" w14:textId="77777777" w:rsidR="00121419" w:rsidRPr="00121419" w:rsidRDefault="00121419" w:rsidP="00121419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 xml:space="preserve">Приказ комиссии по </w:t>
            </w:r>
            <w:proofErr w:type="spellStart"/>
            <w:proofErr w:type="gramStart"/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гос.регулированию</w:t>
            </w:r>
            <w:proofErr w:type="spellEnd"/>
            <w:proofErr w:type="gramEnd"/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 xml:space="preserve"> цен и тарифов в Белгородской обл. от 19.12.2016 г. № 24/50</w:t>
            </w:r>
          </w:p>
        </w:tc>
      </w:tr>
      <w:tr w:rsidR="00121419" w:rsidRPr="00121419" w14:paraId="426D862C" w14:textId="77777777" w:rsidTr="0012141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vAlign w:val="center"/>
            <w:hideMark/>
          </w:tcPr>
          <w:p w14:paraId="7458B43E" w14:textId="77777777" w:rsidR="00121419" w:rsidRPr="00121419" w:rsidRDefault="00121419" w:rsidP="00121419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7976D" w14:textId="77777777" w:rsidR="00121419" w:rsidRPr="00121419" w:rsidRDefault="00121419" w:rsidP="00121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18,90 руб./ 1 м3</w:t>
            </w:r>
          </w:p>
        </w:tc>
        <w:tc>
          <w:tcPr>
            <w:tcW w:w="18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8EF76" w14:textId="77777777" w:rsidR="00121419" w:rsidRPr="00121419" w:rsidRDefault="00121419" w:rsidP="00121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01.07.2017-31.12.2017</w:t>
            </w:r>
          </w:p>
        </w:tc>
        <w:tc>
          <w:tcPr>
            <w:tcW w:w="0" w:type="auto"/>
            <w:vMerge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vAlign w:val="center"/>
            <w:hideMark/>
          </w:tcPr>
          <w:p w14:paraId="69176AEA" w14:textId="77777777" w:rsidR="00121419" w:rsidRPr="00121419" w:rsidRDefault="00121419" w:rsidP="00121419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</w:p>
        </w:tc>
      </w:tr>
      <w:tr w:rsidR="00121419" w:rsidRPr="00121419" w14:paraId="5261D62A" w14:textId="77777777" w:rsidTr="0012141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9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126CA" w14:textId="77777777" w:rsidR="00121419" w:rsidRPr="00121419" w:rsidRDefault="00121419" w:rsidP="00121419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Водоотведение и очистка сточных вод</w:t>
            </w:r>
          </w:p>
        </w:tc>
        <w:tc>
          <w:tcPr>
            <w:tcW w:w="18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9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A074C" w14:textId="77777777" w:rsidR="00121419" w:rsidRPr="00121419" w:rsidRDefault="00121419" w:rsidP="00121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16,20 руб./ 1 м3</w:t>
            </w:r>
          </w:p>
        </w:tc>
        <w:tc>
          <w:tcPr>
            <w:tcW w:w="18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9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6C872" w14:textId="77777777" w:rsidR="00121419" w:rsidRPr="00121419" w:rsidRDefault="00121419" w:rsidP="00121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01.01.2017-30.06.2017</w:t>
            </w:r>
          </w:p>
        </w:tc>
        <w:tc>
          <w:tcPr>
            <w:tcW w:w="0" w:type="auto"/>
            <w:vMerge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vAlign w:val="center"/>
            <w:hideMark/>
          </w:tcPr>
          <w:p w14:paraId="0274B574" w14:textId="77777777" w:rsidR="00121419" w:rsidRPr="00121419" w:rsidRDefault="00121419" w:rsidP="00121419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</w:p>
        </w:tc>
      </w:tr>
      <w:tr w:rsidR="00121419" w:rsidRPr="00121419" w14:paraId="3B0E4A17" w14:textId="77777777" w:rsidTr="0012141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vAlign w:val="center"/>
            <w:hideMark/>
          </w:tcPr>
          <w:p w14:paraId="0E61FDDA" w14:textId="77777777" w:rsidR="00121419" w:rsidRPr="00121419" w:rsidRDefault="00121419" w:rsidP="00121419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45096" w14:textId="77777777" w:rsidR="00121419" w:rsidRPr="00121419" w:rsidRDefault="00121419" w:rsidP="00121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17,53 руб. /1 м3</w:t>
            </w:r>
          </w:p>
        </w:tc>
        <w:tc>
          <w:tcPr>
            <w:tcW w:w="18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473C5" w14:textId="77777777" w:rsidR="00121419" w:rsidRPr="00121419" w:rsidRDefault="00121419" w:rsidP="00121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01.07.2017-31.12.2017</w:t>
            </w:r>
          </w:p>
        </w:tc>
        <w:tc>
          <w:tcPr>
            <w:tcW w:w="0" w:type="auto"/>
            <w:vMerge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vAlign w:val="center"/>
            <w:hideMark/>
          </w:tcPr>
          <w:p w14:paraId="48FA07E9" w14:textId="77777777" w:rsidR="00121419" w:rsidRPr="00121419" w:rsidRDefault="00121419" w:rsidP="00121419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</w:p>
        </w:tc>
      </w:tr>
    </w:tbl>
    <w:p w14:paraId="517EEAA4" w14:textId="7C5BB478" w:rsidR="00121419" w:rsidRDefault="00F47F70" w:rsidP="0012141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aps/>
          <w:color w:val="028EF0"/>
          <w:sz w:val="30"/>
          <w:szCs w:val="30"/>
          <w:lang w:eastAsia="ru-RU"/>
        </w:rPr>
      </w:pPr>
      <w:r>
        <w:rPr>
          <w:rFonts w:ascii="Arial" w:eastAsia="Times New Roman" w:hAnsi="Arial" w:cs="Arial"/>
          <w:caps/>
          <w:color w:val="028EF0"/>
          <w:sz w:val="30"/>
          <w:szCs w:val="30"/>
          <w:lang w:eastAsia="ru-RU"/>
        </w:rPr>
        <w:t xml:space="preserve">ооо «тк </w:t>
      </w:r>
      <w:proofErr w:type="spellStart"/>
      <w:r>
        <w:rPr>
          <w:rFonts w:ascii="Arial" w:eastAsia="Times New Roman" w:hAnsi="Arial" w:cs="Arial"/>
          <w:color w:val="028EF0"/>
          <w:sz w:val="32"/>
          <w:szCs w:val="30"/>
          <w:lang w:eastAsia="ru-RU"/>
        </w:rPr>
        <w:t>Э</w:t>
      </w:r>
      <w:r w:rsidRPr="00F47F70">
        <w:rPr>
          <w:rFonts w:ascii="Arial" w:eastAsia="Times New Roman" w:hAnsi="Arial" w:cs="Arial"/>
          <w:color w:val="028EF0"/>
          <w:sz w:val="32"/>
          <w:szCs w:val="30"/>
          <w:lang w:eastAsia="ru-RU"/>
        </w:rPr>
        <w:t>котранс</w:t>
      </w:r>
      <w:proofErr w:type="spellEnd"/>
      <w:r>
        <w:rPr>
          <w:rFonts w:ascii="Arial" w:eastAsia="Times New Roman" w:hAnsi="Arial" w:cs="Arial"/>
          <w:caps/>
          <w:color w:val="028EF0"/>
          <w:sz w:val="30"/>
          <w:szCs w:val="30"/>
          <w:lang w:eastAsia="ru-RU"/>
        </w:rPr>
        <w:t>»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2338"/>
        <w:gridCol w:w="1502"/>
        <w:gridCol w:w="3788"/>
      </w:tblGrid>
      <w:tr w:rsidR="00F47F70" w:rsidRPr="00F47F70" w14:paraId="56439E55" w14:textId="77777777" w:rsidTr="00F47F70">
        <w:trPr>
          <w:tblCellSpacing w:w="0" w:type="dxa"/>
        </w:trPr>
        <w:tc>
          <w:tcPr>
            <w:tcW w:w="2042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90BE7" w14:textId="77777777" w:rsidR="00F47F70" w:rsidRPr="00F47F70" w:rsidRDefault="00F47F70" w:rsidP="00F47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F47F70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Услуга</w:t>
            </w:r>
          </w:p>
        </w:tc>
        <w:tc>
          <w:tcPr>
            <w:tcW w:w="2508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A7123" w14:textId="77777777" w:rsidR="00F47F70" w:rsidRPr="00F47F70" w:rsidRDefault="00F47F70" w:rsidP="00F47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F47F70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Тариф</w:t>
            </w:r>
          </w:p>
        </w:tc>
        <w:tc>
          <w:tcPr>
            <w:tcW w:w="1579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B32BD8" w14:textId="77777777" w:rsidR="00F47F70" w:rsidRPr="00F47F70" w:rsidRDefault="00F47F70" w:rsidP="00F47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F47F70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321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5FF66" w14:textId="77777777" w:rsidR="00F47F70" w:rsidRPr="00F47F70" w:rsidRDefault="00F47F70" w:rsidP="00F47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F47F70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Документы</w:t>
            </w:r>
          </w:p>
        </w:tc>
      </w:tr>
      <w:tr w:rsidR="00F47F70" w:rsidRPr="00F47F70" w14:paraId="4170C14D" w14:textId="77777777" w:rsidTr="00F47F70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9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DF825" w14:textId="77777777" w:rsidR="00F47F70" w:rsidRPr="00F47F70" w:rsidRDefault="00F47F70" w:rsidP="00F47F70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F47F70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Вывоз ТБО</w:t>
            </w:r>
          </w:p>
        </w:tc>
        <w:tc>
          <w:tcPr>
            <w:tcW w:w="2508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9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59868" w14:textId="77777777" w:rsidR="00F47F70" w:rsidRPr="00F47F70" w:rsidRDefault="00F47F70" w:rsidP="00F47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F47F70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в частном секторе </w:t>
            </w:r>
            <w:r w:rsidRPr="00F47F70">
              <w:rPr>
                <w:rFonts w:ascii="Arial" w:eastAsia="Times New Roman" w:hAnsi="Arial" w:cs="Arial"/>
                <w:b/>
                <w:bCs/>
                <w:color w:val="2A2A2A"/>
                <w:sz w:val="21"/>
                <w:szCs w:val="21"/>
                <w:lang w:eastAsia="ru-RU"/>
              </w:rPr>
              <w:t>32,64 руб. </w:t>
            </w:r>
            <w:r w:rsidRPr="00F47F70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с человека / в мес.</w:t>
            </w:r>
            <w:r w:rsidRPr="00F47F70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br/>
              <w:t>в многоквартирных домах </w:t>
            </w:r>
            <w:r w:rsidRPr="00F47F70">
              <w:rPr>
                <w:rFonts w:ascii="Arial" w:eastAsia="Times New Roman" w:hAnsi="Arial" w:cs="Arial"/>
                <w:b/>
                <w:bCs/>
                <w:color w:val="2A2A2A"/>
                <w:sz w:val="21"/>
                <w:szCs w:val="21"/>
                <w:lang w:eastAsia="ru-RU"/>
              </w:rPr>
              <w:t>1,45 руб.</w:t>
            </w:r>
            <w:r w:rsidRPr="00F47F70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 за 1 м2 / в мес.</w:t>
            </w:r>
          </w:p>
        </w:tc>
        <w:tc>
          <w:tcPr>
            <w:tcW w:w="1579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9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49617" w14:textId="77777777" w:rsidR="00F47F70" w:rsidRPr="00F47F70" w:rsidRDefault="00F47F70" w:rsidP="00F47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F47F70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01.01.2016-30.06.2016</w:t>
            </w:r>
          </w:p>
        </w:tc>
        <w:tc>
          <w:tcPr>
            <w:tcW w:w="0" w:type="auto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9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EAEB2" w14:textId="77777777" w:rsidR="00F47F70" w:rsidRPr="00F47F70" w:rsidRDefault="00F47F70" w:rsidP="00F47F70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F47F70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 xml:space="preserve">Письмо ООО "ТК </w:t>
            </w:r>
            <w:proofErr w:type="spellStart"/>
            <w:r w:rsidRPr="00F47F70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Экотранс</w:t>
            </w:r>
            <w:proofErr w:type="spellEnd"/>
            <w:r w:rsidRPr="00F47F70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" от 13.01.2016. №9</w:t>
            </w:r>
          </w:p>
        </w:tc>
      </w:tr>
      <w:tr w:rsidR="00F47F70" w:rsidRPr="00F47F70" w14:paraId="2A4A34BA" w14:textId="77777777" w:rsidTr="00F47F7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vAlign w:val="center"/>
            <w:hideMark/>
          </w:tcPr>
          <w:p w14:paraId="1DB48143" w14:textId="77777777" w:rsidR="00F47F70" w:rsidRPr="00F47F70" w:rsidRDefault="00F47F70" w:rsidP="00F47F70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</w:p>
        </w:tc>
        <w:tc>
          <w:tcPr>
            <w:tcW w:w="2508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FBC76" w14:textId="77777777" w:rsidR="00F47F70" w:rsidRPr="00F47F70" w:rsidRDefault="00F47F70" w:rsidP="00F47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F47F70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в частном секторе </w:t>
            </w:r>
            <w:r w:rsidRPr="00F47F70">
              <w:rPr>
                <w:rFonts w:ascii="Arial" w:eastAsia="Times New Roman" w:hAnsi="Arial" w:cs="Arial"/>
                <w:b/>
                <w:bCs/>
                <w:color w:val="2A2A2A"/>
                <w:sz w:val="21"/>
                <w:szCs w:val="21"/>
                <w:lang w:eastAsia="ru-RU"/>
              </w:rPr>
              <w:t>32,64 руб. </w:t>
            </w:r>
            <w:r w:rsidRPr="00F47F70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с человека / в мес.</w:t>
            </w:r>
            <w:r w:rsidRPr="00F47F70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br/>
              <w:t>в многоквартирных домах </w:t>
            </w:r>
            <w:r w:rsidRPr="00F47F70">
              <w:rPr>
                <w:rFonts w:ascii="Arial" w:eastAsia="Times New Roman" w:hAnsi="Arial" w:cs="Arial"/>
                <w:b/>
                <w:bCs/>
                <w:color w:val="2A2A2A"/>
                <w:sz w:val="21"/>
                <w:szCs w:val="21"/>
                <w:lang w:eastAsia="ru-RU"/>
              </w:rPr>
              <w:t>1,45 руб.</w:t>
            </w:r>
            <w:r w:rsidRPr="00F47F70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 за 1 м2 / в мес.</w:t>
            </w:r>
          </w:p>
        </w:tc>
        <w:tc>
          <w:tcPr>
            <w:tcW w:w="1579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DBB88" w14:textId="77777777" w:rsidR="00F47F70" w:rsidRPr="00F47F70" w:rsidRDefault="00F47F70" w:rsidP="00F47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F47F70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01.07.2016-31.12.2016</w:t>
            </w:r>
          </w:p>
        </w:tc>
        <w:tc>
          <w:tcPr>
            <w:tcW w:w="0" w:type="auto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020E0" w14:textId="77777777" w:rsidR="00F47F70" w:rsidRPr="00F47F70" w:rsidRDefault="00F47F70" w:rsidP="00F47F70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F47F70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 xml:space="preserve">Письмо ООО "ТК </w:t>
            </w:r>
            <w:proofErr w:type="spellStart"/>
            <w:r w:rsidRPr="00F47F70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Экотранс</w:t>
            </w:r>
            <w:proofErr w:type="spellEnd"/>
            <w:r w:rsidRPr="00F47F70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" от 13.01.2016. №9</w:t>
            </w:r>
          </w:p>
        </w:tc>
      </w:tr>
    </w:tbl>
    <w:p w14:paraId="65275D79" w14:textId="4D97C998" w:rsidR="00F47F70" w:rsidRDefault="00F47F70" w:rsidP="0012141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aps/>
          <w:color w:val="028EF0"/>
          <w:sz w:val="30"/>
          <w:szCs w:val="30"/>
          <w:lang w:eastAsia="ru-RU"/>
        </w:rPr>
      </w:pPr>
      <w:r>
        <w:rPr>
          <w:rFonts w:ascii="Arial" w:eastAsia="Times New Roman" w:hAnsi="Arial" w:cs="Arial"/>
          <w:caps/>
          <w:color w:val="028EF0"/>
          <w:sz w:val="30"/>
          <w:szCs w:val="30"/>
          <w:lang w:eastAsia="ru-RU"/>
        </w:rPr>
        <w:lastRenderedPageBreak/>
        <w:t>ЗАО «</w:t>
      </w:r>
      <w:proofErr w:type="spellStart"/>
      <w:r>
        <w:rPr>
          <w:rFonts w:ascii="Arial" w:eastAsia="Times New Roman" w:hAnsi="Arial" w:cs="Arial"/>
          <w:color w:val="028EF0"/>
          <w:sz w:val="30"/>
          <w:szCs w:val="30"/>
          <w:lang w:eastAsia="ru-RU"/>
        </w:rPr>
        <w:t>Осколэкосервис</w:t>
      </w:r>
      <w:proofErr w:type="spellEnd"/>
      <w:r>
        <w:rPr>
          <w:rFonts w:ascii="Arial" w:eastAsia="Times New Roman" w:hAnsi="Arial" w:cs="Arial"/>
          <w:caps/>
          <w:color w:val="028EF0"/>
          <w:sz w:val="30"/>
          <w:szCs w:val="30"/>
          <w:lang w:eastAsia="ru-RU"/>
        </w:rPr>
        <w:t>»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161"/>
        <w:gridCol w:w="1470"/>
        <w:gridCol w:w="4724"/>
      </w:tblGrid>
      <w:tr w:rsidR="00F47F70" w:rsidRPr="00121419" w14:paraId="2EDEE8DC" w14:textId="77777777" w:rsidTr="00E2436C">
        <w:trPr>
          <w:tblCellSpacing w:w="0" w:type="dxa"/>
        </w:trPr>
        <w:tc>
          <w:tcPr>
            <w:tcW w:w="30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278BB9" w14:textId="77777777" w:rsidR="00F47F70" w:rsidRPr="00121419" w:rsidRDefault="00F47F70" w:rsidP="00E24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Услуга</w:t>
            </w:r>
          </w:p>
        </w:tc>
        <w:tc>
          <w:tcPr>
            <w:tcW w:w="18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80D40" w14:textId="77777777" w:rsidR="00F47F70" w:rsidRPr="00121419" w:rsidRDefault="00F47F70" w:rsidP="00E24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Тариф</w:t>
            </w:r>
          </w:p>
        </w:tc>
        <w:tc>
          <w:tcPr>
            <w:tcW w:w="18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1304F" w14:textId="77777777" w:rsidR="00F47F70" w:rsidRPr="00121419" w:rsidRDefault="00F47F70" w:rsidP="00E24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42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71B4A" w14:textId="77777777" w:rsidR="00F47F70" w:rsidRPr="00121419" w:rsidRDefault="00F47F70" w:rsidP="00E24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Документы</w:t>
            </w:r>
          </w:p>
        </w:tc>
      </w:tr>
      <w:tr w:rsidR="00F47F70" w:rsidRPr="00121419" w14:paraId="626ACAE9" w14:textId="77777777" w:rsidTr="00E2436C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9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806E1" w14:textId="77777777" w:rsidR="00F47F70" w:rsidRPr="00121419" w:rsidRDefault="00F47F70" w:rsidP="00E2436C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Захоронение ТБО</w:t>
            </w:r>
          </w:p>
        </w:tc>
        <w:tc>
          <w:tcPr>
            <w:tcW w:w="18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9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CC01A" w14:textId="77777777" w:rsidR="00F47F70" w:rsidRPr="00121419" w:rsidRDefault="00F47F70" w:rsidP="00E24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30,00 руб./ 1 м3</w:t>
            </w:r>
          </w:p>
        </w:tc>
        <w:tc>
          <w:tcPr>
            <w:tcW w:w="18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9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728189" w14:textId="77777777" w:rsidR="00F47F70" w:rsidRPr="00121419" w:rsidRDefault="00F47F70" w:rsidP="00E24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01.01.2015-30.06.2015</w:t>
            </w:r>
          </w:p>
        </w:tc>
        <w:tc>
          <w:tcPr>
            <w:tcW w:w="0" w:type="auto"/>
            <w:vMerge w:val="restart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9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0214F" w14:textId="77777777" w:rsidR="00F47F70" w:rsidRPr="00121419" w:rsidRDefault="00F47F70" w:rsidP="00E2436C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 xml:space="preserve">Приказ комиссии по </w:t>
            </w:r>
            <w:proofErr w:type="spellStart"/>
            <w:proofErr w:type="gramStart"/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гос.регулированию</w:t>
            </w:r>
            <w:proofErr w:type="spellEnd"/>
            <w:proofErr w:type="gramEnd"/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 xml:space="preserve"> цен и тарифов в Белгородской обл. от 28.11.2013 г. № 12/8</w:t>
            </w:r>
          </w:p>
        </w:tc>
      </w:tr>
      <w:tr w:rsidR="00F47F70" w:rsidRPr="00121419" w14:paraId="2BF26917" w14:textId="77777777" w:rsidTr="00E2436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vAlign w:val="center"/>
            <w:hideMark/>
          </w:tcPr>
          <w:p w14:paraId="35F7261C" w14:textId="77777777" w:rsidR="00F47F70" w:rsidRPr="00121419" w:rsidRDefault="00F47F70" w:rsidP="00E2436C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DD55D" w14:textId="77777777" w:rsidR="00F47F70" w:rsidRPr="00121419" w:rsidRDefault="00F47F70" w:rsidP="00E24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32,00 руб./ 1 м3</w:t>
            </w:r>
          </w:p>
        </w:tc>
        <w:tc>
          <w:tcPr>
            <w:tcW w:w="18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F3EC8" w14:textId="77777777" w:rsidR="00F47F70" w:rsidRPr="00121419" w:rsidRDefault="00F47F70" w:rsidP="00E24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121419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01.07.2015-31.12.2015</w:t>
            </w:r>
          </w:p>
        </w:tc>
        <w:tc>
          <w:tcPr>
            <w:tcW w:w="0" w:type="auto"/>
            <w:vMerge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vAlign w:val="center"/>
            <w:hideMark/>
          </w:tcPr>
          <w:p w14:paraId="71C84B01" w14:textId="77777777" w:rsidR="00F47F70" w:rsidRPr="00121419" w:rsidRDefault="00F47F70" w:rsidP="00E2436C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</w:p>
        </w:tc>
      </w:tr>
    </w:tbl>
    <w:p w14:paraId="531DB14C" w14:textId="30216FB4" w:rsidR="00F47F70" w:rsidRDefault="00F47F70" w:rsidP="0012141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aps/>
          <w:color w:val="028EF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28EF0"/>
          <w:sz w:val="30"/>
          <w:szCs w:val="30"/>
          <w:lang w:eastAsia="ru-RU"/>
        </w:rPr>
        <w:t>Электроэнергия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9"/>
        <w:gridCol w:w="1278"/>
        <w:gridCol w:w="1425"/>
        <w:gridCol w:w="4547"/>
      </w:tblGrid>
      <w:tr w:rsidR="00F47F70" w:rsidRPr="00F47F70" w14:paraId="31BA4C19" w14:textId="77777777" w:rsidTr="00F47F70">
        <w:trPr>
          <w:tblCellSpacing w:w="0" w:type="dxa"/>
        </w:trPr>
        <w:tc>
          <w:tcPr>
            <w:tcW w:w="30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00894" w14:textId="77777777" w:rsidR="00F47F70" w:rsidRPr="00F47F70" w:rsidRDefault="00F47F70" w:rsidP="00F47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F47F70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Услуга - Электроэнергия</w:t>
            </w:r>
          </w:p>
        </w:tc>
        <w:tc>
          <w:tcPr>
            <w:tcW w:w="18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5DBD3" w14:textId="77777777" w:rsidR="00F47F70" w:rsidRPr="00F47F70" w:rsidRDefault="00F47F70" w:rsidP="00F47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F47F70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Тариф</w:t>
            </w:r>
          </w:p>
        </w:tc>
        <w:tc>
          <w:tcPr>
            <w:tcW w:w="18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F011F" w14:textId="77777777" w:rsidR="00F47F70" w:rsidRPr="00F47F70" w:rsidRDefault="00F47F70" w:rsidP="00F47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F47F70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42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AE970" w14:textId="77777777" w:rsidR="00F47F70" w:rsidRPr="00F47F70" w:rsidRDefault="00F47F70" w:rsidP="00F47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F47F70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Документы</w:t>
            </w:r>
          </w:p>
        </w:tc>
      </w:tr>
      <w:tr w:rsidR="00F47F70" w:rsidRPr="00F47F70" w14:paraId="58774247" w14:textId="77777777" w:rsidTr="00F47F70">
        <w:trPr>
          <w:tblCellSpacing w:w="0" w:type="dxa"/>
        </w:trPr>
        <w:tc>
          <w:tcPr>
            <w:tcW w:w="3000" w:type="dxa"/>
            <w:vMerge w:val="restart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9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62FD3" w14:textId="77777777" w:rsidR="00F47F70" w:rsidRPr="00F47F70" w:rsidRDefault="00F47F70" w:rsidP="00F47F70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F47F70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Дома, оборудованные газ. плитами</w:t>
            </w:r>
          </w:p>
        </w:tc>
        <w:tc>
          <w:tcPr>
            <w:tcW w:w="18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9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59C34" w14:textId="77777777" w:rsidR="00F47F70" w:rsidRPr="00F47F70" w:rsidRDefault="00F47F70" w:rsidP="00F47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F47F70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3,62 руб./ 1Квт.ч.</w:t>
            </w:r>
          </w:p>
        </w:tc>
        <w:tc>
          <w:tcPr>
            <w:tcW w:w="18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9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6359A" w14:textId="77777777" w:rsidR="00F47F70" w:rsidRPr="00F47F70" w:rsidRDefault="00F47F70" w:rsidP="00F47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F47F70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01.01.2017-30.06.2017</w:t>
            </w:r>
          </w:p>
        </w:tc>
        <w:tc>
          <w:tcPr>
            <w:tcW w:w="0" w:type="auto"/>
            <w:vMerge w:val="restart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9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3566D" w14:textId="77777777" w:rsidR="00F47F70" w:rsidRPr="00F47F70" w:rsidRDefault="00F47F70" w:rsidP="00F47F70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F47F70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 xml:space="preserve">Приказ комиссии по </w:t>
            </w:r>
            <w:proofErr w:type="spellStart"/>
            <w:proofErr w:type="gramStart"/>
            <w:r w:rsidRPr="00F47F70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гос.регулированию</w:t>
            </w:r>
            <w:proofErr w:type="spellEnd"/>
            <w:proofErr w:type="gramEnd"/>
            <w:r w:rsidRPr="00F47F70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 xml:space="preserve"> цен и тарифов в Белгородской обл. от 20.12.2016 г. № 28/1, № 17/1 от 13.06.2017</w:t>
            </w:r>
          </w:p>
        </w:tc>
      </w:tr>
      <w:tr w:rsidR="00F47F70" w:rsidRPr="00F47F70" w14:paraId="529A6579" w14:textId="77777777" w:rsidTr="00F47F7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vAlign w:val="center"/>
            <w:hideMark/>
          </w:tcPr>
          <w:p w14:paraId="72367DD9" w14:textId="77777777" w:rsidR="00F47F70" w:rsidRPr="00F47F70" w:rsidRDefault="00F47F70" w:rsidP="00F47F70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6E8CA" w14:textId="77777777" w:rsidR="00F47F70" w:rsidRPr="00F47F70" w:rsidRDefault="00F47F70" w:rsidP="00F47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F47F70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3,74 руб./ 1Квт.ч.</w:t>
            </w:r>
          </w:p>
        </w:tc>
        <w:tc>
          <w:tcPr>
            <w:tcW w:w="18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D6A11" w14:textId="77777777" w:rsidR="00F47F70" w:rsidRPr="00F47F70" w:rsidRDefault="00F47F70" w:rsidP="00F47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F47F70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01.07.2017-31.12.2017</w:t>
            </w:r>
          </w:p>
        </w:tc>
        <w:tc>
          <w:tcPr>
            <w:tcW w:w="0" w:type="auto"/>
            <w:vMerge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vAlign w:val="center"/>
            <w:hideMark/>
          </w:tcPr>
          <w:p w14:paraId="62FB0276" w14:textId="77777777" w:rsidR="00F47F70" w:rsidRPr="00F47F70" w:rsidRDefault="00F47F70" w:rsidP="00F47F70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</w:p>
        </w:tc>
      </w:tr>
      <w:tr w:rsidR="00F47F70" w:rsidRPr="00F47F70" w14:paraId="2487E729" w14:textId="77777777" w:rsidTr="00F47F70">
        <w:trPr>
          <w:tblCellSpacing w:w="0" w:type="dxa"/>
        </w:trPr>
        <w:tc>
          <w:tcPr>
            <w:tcW w:w="3000" w:type="dxa"/>
            <w:vMerge w:val="restart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9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3AF6C" w14:textId="77777777" w:rsidR="00F47F70" w:rsidRPr="00F47F70" w:rsidRDefault="00F47F70" w:rsidP="00F47F70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F47F70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 xml:space="preserve">Дома, оборудованные </w:t>
            </w:r>
            <w:proofErr w:type="spellStart"/>
            <w:r w:rsidRPr="00F47F70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электр</w:t>
            </w:r>
            <w:proofErr w:type="spellEnd"/>
            <w:r w:rsidRPr="00F47F70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. плитами</w:t>
            </w:r>
          </w:p>
        </w:tc>
        <w:tc>
          <w:tcPr>
            <w:tcW w:w="18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9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D7B41" w14:textId="77777777" w:rsidR="00F47F70" w:rsidRPr="00F47F70" w:rsidRDefault="00F47F70" w:rsidP="00F47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F47F70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2,53 руб./ 1Квт.ч.</w:t>
            </w:r>
          </w:p>
        </w:tc>
        <w:tc>
          <w:tcPr>
            <w:tcW w:w="18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9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E4F37" w14:textId="77777777" w:rsidR="00F47F70" w:rsidRPr="00F47F70" w:rsidRDefault="00F47F70" w:rsidP="00F47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F47F70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01.01.2017-30.06.2017</w:t>
            </w:r>
          </w:p>
        </w:tc>
        <w:tc>
          <w:tcPr>
            <w:tcW w:w="0" w:type="auto"/>
            <w:vMerge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vAlign w:val="center"/>
            <w:hideMark/>
          </w:tcPr>
          <w:p w14:paraId="4DC1F2AE" w14:textId="77777777" w:rsidR="00F47F70" w:rsidRPr="00F47F70" w:rsidRDefault="00F47F70" w:rsidP="00F47F70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</w:p>
        </w:tc>
      </w:tr>
      <w:tr w:rsidR="00F47F70" w:rsidRPr="00F47F70" w14:paraId="36C3C8ED" w14:textId="77777777" w:rsidTr="00F47F7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vAlign w:val="center"/>
            <w:hideMark/>
          </w:tcPr>
          <w:p w14:paraId="0CBBE398" w14:textId="77777777" w:rsidR="00F47F70" w:rsidRPr="00F47F70" w:rsidRDefault="00F47F70" w:rsidP="00F47F70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6ED93" w14:textId="77777777" w:rsidR="00F47F70" w:rsidRPr="00F47F70" w:rsidRDefault="00F47F70" w:rsidP="00F47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F47F70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2,62 руб./ 1Квт.ч.</w:t>
            </w:r>
          </w:p>
        </w:tc>
        <w:tc>
          <w:tcPr>
            <w:tcW w:w="18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4F273" w14:textId="77777777" w:rsidR="00F47F70" w:rsidRPr="00F47F70" w:rsidRDefault="00F47F70" w:rsidP="00F47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F47F70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01.07.2017-31.12.2017</w:t>
            </w:r>
          </w:p>
        </w:tc>
        <w:tc>
          <w:tcPr>
            <w:tcW w:w="0" w:type="auto"/>
            <w:vMerge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vAlign w:val="center"/>
            <w:hideMark/>
          </w:tcPr>
          <w:p w14:paraId="4BF5FBA5" w14:textId="77777777" w:rsidR="00F47F70" w:rsidRPr="00F47F70" w:rsidRDefault="00F47F70" w:rsidP="00F47F70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</w:p>
        </w:tc>
      </w:tr>
      <w:tr w:rsidR="00F47F70" w:rsidRPr="00F47F70" w14:paraId="3053967E" w14:textId="77777777" w:rsidTr="00F47F70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9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FF9BA" w14:textId="77777777" w:rsidR="00F47F70" w:rsidRPr="00F47F70" w:rsidRDefault="00F47F70" w:rsidP="00F47F70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F47F70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Сельские населенные пункты</w:t>
            </w:r>
          </w:p>
        </w:tc>
        <w:tc>
          <w:tcPr>
            <w:tcW w:w="18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9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C0EF0" w14:textId="77777777" w:rsidR="00F47F70" w:rsidRPr="00F47F70" w:rsidRDefault="00F47F70" w:rsidP="00F47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F47F70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2,53 руб./ 1Квт.ч</w:t>
            </w:r>
          </w:p>
        </w:tc>
        <w:tc>
          <w:tcPr>
            <w:tcW w:w="18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9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5FA22" w14:textId="77777777" w:rsidR="00F47F70" w:rsidRPr="00F47F70" w:rsidRDefault="00F47F70" w:rsidP="00F47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F47F70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01.01.2017-30.06.2017</w:t>
            </w:r>
          </w:p>
        </w:tc>
        <w:tc>
          <w:tcPr>
            <w:tcW w:w="0" w:type="auto"/>
            <w:vMerge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vAlign w:val="center"/>
            <w:hideMark/>
          </w:tcPr>
          <w:p w14:paraId="3609C83D" w14:textId="77777777" w:rsidR="00F47F70" w:rsidRPr="00F47F70" w:rsidRDefault="00F47F70" w:rsidP="00F47F70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</w:p>
        </w:tc>
      </w:tr>
      <w:tr w:rsidR="00F47F70" w:rsidRPr="00F47F70" w14:paraId="5204895F" w14:textId="77777777" w:rsidTr="00F47F7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vAlign w:val="center"/>
            <w:hideMark/>
          </w:tcPr>
          <w:p w14:paraId="11C11A72" w14:textId="77777777" w:rsidR="00F47F70" w:rsidRPr="00F47F70" w:rsidRDefault="00F47F70" w:rsidP="00F47F70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04382" w14:textId="77777777" w:rsidR="00F47F70" w:rsidRPr="00F47F70" w:rsidRDefault="00F47F70" w:rsidP="00F47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F47F70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2,62 руб./ 1Квт.ч.</w:t>
            </w:r>
          </w:p>
        </w:tc>
        <w:tc>
          <w:tcPr>
            <w:tcW w:w="1800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A9FA1" w14:textId="77777777" w:rsidR="00F47F70" w:rsidRPr="00F47F70" w:rsidRDefault="00F47F70" w:rsidP="00F47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  <w:r w:rsidRPr="00F47F70"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  <w:t>01.07.2017-31.12.2017</w:t>
            </w:r>
          </w:p>
        </w:tc>
        <w:tc>
          <w:tcPr>
            <w:tcW w:w="0" w:type="auto"/>
            <w:vMerge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vAlign w:val="center"/>
            <w:hideMark/>
          </w:tcPr>
          <w:p w14:paraId="205AAF51" w14:textId="77777777" w:rsidR="00F47F70" w:rsidRPr="00F47F70" w:rsidRDefault="00F47F70" w:rsidP="00F47F70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1"/>
                <w:szCs w:val="21"/>
                <w:lang w:eastAsia="ru-RU"/>
              </w:rPr>
            </w:pPr>
          </w:p>
        </w:tc>
      </w:tr>
    </w:tbl>
    <w:p w14:paraId="27448953" w14:textId="77777777" w:rsidR="00F47F70" w:rsidRPr="00121419" w:rsidRDefault="00F47F70" w:rsidP="0012141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aps/>
          <w:color w:val="028EF0"/>
          <w:sz w:val="30"/>
          <w:szCs w:val="30"/>
          <w:lang w:eastAsia="ru-RU"/>
        </w:rPr>
      </w:pPr>
      <w:bookmarkStart w:id="0" w:name="_GoBack"/>
      <w:bookmarkEnd w:id="0"/>
    </w:p>
    <w:sectPr w:rsidR="00F47F70" w:rsidRPr="0012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12"/>
    <w:rsid w:val="000428B5"/>
    <w:rsid w:val="000C4F9A"/>
    <w:rsid w:val="00121419"/>
    <w:rsid w:val="00645816"/>
    <w:rsid w:val="008C5783"/>
    <w:rsid w:val="00A02973"/>
    <w:rsid w:val="00AE08A9"/>
    <w:rsid w:val="00F47F70"/>
    <w:rsid w:val="00F9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9E6D"/>
  <w15:chartTrackingRefBased/>
  <w15:docId w15:val="{DC2927D4-12AA-4788-BCE8-BA9BD5A1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14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14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ntenttitletxt">
    <w:name w:val="contenttitletxt"/>
    <w:basedOn w:val="a0"/>
    <w:rsid w:val="00121419"/>
  </w:style>
  <w:style w:type="character" w:styleId="a3">
    <w:name w:val="Strong"/>
    <w:basedOn w:val="a0"/>
    <w:uiPriority w:val="22"/>
    <w:qFormat/>
    <w:rsid w:val="00F47F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4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4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2018-01-22T05:54:00Z</dcterms:created>
  <dcterms:modified xsi:type="dcterms:W3CDTF">2018-01-22T06:02:00Z</dcterms:modified>
</cp:coreProperties>
</file>